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57F0C">
      <w:pPr>
        <w:rPr>
          <w:rFonts w:ascii="仿宋_GB2312" w:hAnsi="仿宋_GB2312" w:eastAsia="仿宋_GB2312" w:cs="Times New Roman"/>
          <w:sz w:val="32"/>
          <w:szCs w:val="22"/>
        </w:rPr>
      </w:pPr>
    </w:p>
    <w:p w14:paraId="36DEB2E2">
      <w:pPr>
        <w:jc w:val="center"/>
        <w:rPr>
          <w:rFonts w:ascii="方正小标宋简体" w:hAnsi="仿宋_GB2312" w:eastAsia="方正小标宋简体" w:cs="Times New Roman"/>
          <w:sz w:val="40"/>
          <w:szCs w:val="22"/>
        </w:rPr>
      </w:pPr>
      <w:r>
        <w:rPr>
          <w:rFonts w:hint="eastAsia" w:ascii="方正小标宋简体" w:hAnsi="仿宋_GB2312" w:eastAsia="方正小标宋简体" w:cs="Times New Roman"/>
          <w:sz w:val="40"/>
          <w:szCs w:val="22"/>
        </w:rPr>
        <w:t>复试科目参考教材填报表</w:t>
      </w:r>
    </w:p>
    <w:p w14:paraId="641D99A0">
      <w:pPr>
        <w:rPr>
          <w:rFonts w:ascii="仿宋_GB2312" w:hAnsi="仿宋_GB2312" w:eastAsia="仿宋_GB2312" w:cs="Times New Roman"/>
          <w:sz w:val="32"/>
          <w:szCs w:val="22"/>
        </w:rPr>
      </w:pPr>
    </w:p>
    <w:tbl>
      <w:tblPr>
        <w:tblStyle w:val="2"/>
        <w:tblW w:w="920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340"/>
      </w:tblGrid>
      <w:tr w14:paraId="495BE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E4BD6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复试科目名称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98341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参考书目</w:t>
            </w:r>
          </w:p>
        </w:tc>
      </w:tr>
      <w:tr w14:paraId="31C33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D372A">
            <w:pPr>
              <w:jc w:val="center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汉语国际教育专业知识及应用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78E57">
            <w:pP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朱勇主编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《国际汉语教学案例与分析（修订版）》，高等教育出版社，2015年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版。</w:t>
            </w:r>
          </w:p>
          <w:p w14:paraId="5363926F">
            <w:pPr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.黄伯荣、廖序东主编，《现代汉语》（上、下册）（增订六版），高等教育出版社，2017年版。</w:t>
            </w:r>
          </w:p>
          <w:p w14:paraId="27F92DEF">
            <w:pPr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.刘珣著，《对外汉语教育学引论》，北京语言大学出版社，2000年版。</w:t>
            </w:r>
          </w:p>
          <w:p w14:paraId="2F584B59">
            <w:pPr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.程裕祯著，《中国文化要略》，外语教学与研究出版社，2017年版。</w:t>
            </w:r>
          </w:p>
        </w:tc>
      </w:tr>
      <w:tr w14:paraId="4C3F4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A516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0F0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等线" w:cs="Times New Roman"/>
                <w:sz w:val="24"/>
                <w:szCs w:val="22"/>
              </w:rPr>
              <w:t>参考书目 (包括作者、书目名称、出版社、出版时间、版次)</w:t>
            </w:r>
          </w:p>
        </w:tc>
      </w:tr>
    </w:tbl>
    <w:p w14:paraId="3F12B029">
      <w:pPr>
        <w:ind w:firstLine="210" w:firstLineChars="100"/>
        <w:rPr>
          <w:rFonts w:ascii="等线" w:hAnsi="等线" w:eastAsia="等线" w:cs="Times New Roman"/>
          <w:szCs w:val="22"/>
        </w:rPr>
      </w:pPr>
    </w:p>
    <w:p w14:paraId="17DCAE67">
      <w:pPr>
        <w:ind w:firstLine="220" w:firstLineChars="1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单位负责人（签字）：</w:t>
      </w:r>
    </w:p>
    <w:p w14:paraId="2DBF4033">
      <w:pPr>
        <w:ind w:firstLine="7040" w:firstLineChars="3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（盖章）</w:t>
      </w:r>
    </w:p>
    <w:p w14:paraId="4899883B">
      <w:pPr>
        <w:rPr>
          <w:rFonts w:hint="eastAsia" w:ascii="宋体" w:hAnsi="宋体" w:eastAsia="宋体" w:cs="宋体"/>
          <w:sz w:val="36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                                                          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 年   月   日</w:t>
      </w:r>
    </w:p>
    <w:p w14:paraId="3EB0B6C0">
      <w:pPr>
        <w:rPr>
          <w:rFonts w:ascii="等线" w:hAnsi="等线" w:eastAsia="等线" w:cs="Times New Roman"/>
          <w:sz w:val="22"/>
          <w:szCs w:val="22"/>
        </w:rPr>
      </w:pPr>
    </w:p>
    <w:p w14:paraId="035344C7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E233868">
      <w:pPr>
        <w:rPr>
          <w:rFonts w:ascii="仿宋_GB2312" w:hAnsi="仿宋_GB2312" w:eastAsia="仿宋_GB2312" w:cs="Times New Roman"/>
          <w:sz w:val="32"/>
          <w:szCs w:val="22"/>
        </w:rPr>
      </w:pPr>
      <w:bookmarkStart w:id="0" w:name="_GoBack"/>
      <w:bookmarkEnd w:id="0"/>
    </w:p>
    <w:p w14:paraId="322E7733">
      <w:pPr>
        <w:jc w:val="center"/>
        <w:rPr>
          <w:rFonts w:ascii="方正小标宋简体" w:hAnsi="仿宋_GB2312" w:eastAsia="方正小标宋简体" w:cs="Times New Roman"/>
          <w:sz w:val="40"/>
          <w:szCs w:val="22"/>
        </w:rPr>
      </w:pPr>
      <w:r>
        <w:rPr>
          <w:rFonts w:hint="eastAsia" w:ascii="方正小标宋简体" w:hAnsi="仿宋_GB2312" w:eastAsia="方正小标宋简体" w:cs="Times New Roman"/>
          <w:sz w:val="40"/>
          <w:szCs w:val="22"/>
        </w:rPr>
        <w:t>同等学力加试科目参考教材填报表</w:t>
      </w:r>
    </w:p>
    <w:p w14:paraId="17837557">
      <w:pPr>
        <w:rPr>
          <w:rFonts w:ascii="仿宋_GB2312" w:hAnsi="仿宋_GB2312" w:eastAsia="仿宋_GB2312" w:cs="Times New Roman"/>
          <w:sz w:val="32"/>
          <w:szCs w:val="22"/>
        </w:rPr>
      </w:pPr>
    </w:p>
    <w:tbl>
      <w:tblPr>
        <w:tblStyle w:val="2"/>
        <w:tblW w:w="92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340"/>
      </w:tblGrid>
      <w:tr w14:paraId="25BC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 w14:paraId="56907C59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7340" w:type="dxa"/>
            <w:tcBorders>
              <w:tl2br w:val="nil"/>
              <w:tr2bl w:val="nil"/>
            </w:tcBorders>
            <w:noWrap/>
            <w:vAlign w:val="center"/>
          </w:tcPr>
          <w:p w14:paraId="2A1E07F9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参考书目</w:t>
            </w:r>
          </w:p>
        </w:tc>
      </w:tr>
      <w:tr w14:paraId="7F15D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 w14:paraId="00309D6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现代汉语</w:t>
            </w:r>
          </w:p>
        </w:tc>
        <w:tc>
          <w:tcPr>
            <w:tcW w:w="7340" w:type="dxa"/>
            <w:tcBorders>
              <w:tl2br w:val="nil"/>
              <w:tr2bl w:val="nil"/>
            </w:tcBorders>
            <w:noWrap/>
            <w:vAlign w:val="center"/>
          </w:tcPr>
          <w:p w14:paraId="66F1760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1.黄伯荣、廖序东主编，《现代汉语》（上、下册）（增订六版），高等教育出版社，2017年版。</w:t>
            </w:r>
          </w:p>
        </w:tc>
      </w:tr>
      <w:tr w14:paraId="23769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 w14:paraId="4C31CE8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中国文学</w:t>
            </w:r>
          </w:p>
        </w:tc>
        <w:tc>
          <w:tcPr>
            <w:tcW w:w="7340" w:type="dxa"/>
            <w:tcBorders>
              <w:tl2br w:val="nil"/>
              <w:tr2bl w:val="nil"/>
            </w:tcBorders>
            <w:noWrap/>
            <w:vAlign w:val="center"/>
          </w:tcPr>
          <w:p w14:paraId="0163020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.袁世硕、陈文新主编，中国古代文学史（第二版）（全三册），高等教育出版社，2018年版。</w:t>
            </w:r>
          </w:p>
          <w:p w14:paraId="4BEEEDE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钱理群、温儒敏、吴福辉编著，《中国现代文学三十年（第三版）》，北京大学出版社，2024年版。</w:t>
            </w:r>
          </w:p>
        </w:tc>
      </w:tr>
      <w:tr w14:paraId="30C4E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 w14:paraId="4B1160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340" w:type="dxa"/>
            <w:tcBorders>
              <w:tl2br w:val="nil"/>
              <w:tr2bl w:val="nil"/>
            </w:tcBorders>
            <w:noWrap/>
            <w:vAlign w:val="center"/>
          </w:tcPr>
          <w:p w14:paraId="1277FF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参考书目 (包括作者、书目名称、出版社、出版时间、版次)</w:t>
            </w:r>
          </w:p>
        </w:tc>
      </w:tr>
    </w:tbl>
    <w:p w14:paraId="5A21B1A5">
      <w:pPr>
        <w:ind w:firstLine="210" w:firstLineChars="100"/>
        <w:rPr>
          <w:rFonts w:ascii="等线" w:hAnsi="等线" w:eastAsia="等线" w:cs="Times New Roman"/>
          <w:szCs w:val="22"/>
        </w:rPr>
      </w:pPr>
    </w:p>
    <w:p w14:paraId="7B40A5FD">
      <w:pPr>
        <w:ind w:firstLine="220" w:firstLineChars="1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单位负责人（签字）：</w:t>
      </w:r>
    </w:p>
    <w:p w14:paraId="306EF6A3">
      <w:pPr>
        <w:ind w:firstLine="7700" w:firstLineChars="35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（盖章）</w:t>
      </w:r>
    </w:p>
    <w:p w14:paraId="1D52E7DB">
      <w:pPr>
        <w:rPr>
          <w:rFonts w:hint="eastAsia" w:ascii="宋体" w:hAnsi="宋体" w:eastAsia="宋体" w:cs="宋体"/>
          <w:sz w:val="36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                                                                  年   月   日</w:t>
      </w:r>
    </w:p>
    <w:p w14:paraId="5BF85A47">
      <w:pPr>
        <w:rPr>
          <w:rFonts w:ascii="等线" w:hAnsi="等线" w:eastAsia="等线" w:cs="Times New Roman"/>
          <w:sz w:val="22"/>
          <w:szCs w:val="22"/>
        </w:rPr>
      </w:pPr>
    </w:p>
    <w:p w14:paraId="3CA4CBF7">
      <w:pPr>
        <w:widowControl/>
        <w:jc w:val="left"/>
        <w:rPr>
          <w:rFonts w:ascii="等线" w:hAnsi="等线" w:eastAsia="等线" w:cs="Times New Roman"/>
          <w:szCs w:val="22"/>
        </w:rPr>
      </w:pPr>
    </w:p>
    <w:p w14:paraId="422963C4"/>
    <w:p w14:paraId="1C259265"/>
    <w:sectPr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53C3AE0-4ADE-47B7-9FC4-7595A55A46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8E9C83E-B998-42FA-8556-CFCB88ED8BB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0174917-A890-45AD-9BA6-ED8252B3E52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6E7BA97B-2DC1-4AB1-948B-3B05868BA0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D5EB9"/>
    <w:rsid w:val="25146FCB"/>
    <w:rsid w:val="34140313"/>
    <w:rsid w:val="4E26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317</Characters>
  <Lines>0</Lines>
  <Paragraphs>0</Paragraphs>
  <TotalTime>1</TotalTime>
  <ScaleCrop>false</ScaleCrop>
  <LinksUpToDate>false</LinksUpToDate>
  <CharactersWithSpaces>386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2025-10-09T00:55:00Z</dcterms:created>
  <dc:creator>Administrator</dc:creator>
  <cp:lastModifiedBy>MODOOI</cp:lastModifiedBy>
  <dcterms:modified xsi:type="dcterms:W3CDTF">2025-10-09T01:06:25Z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eyJoZGlkIjoiZWU1YTM2YTk3OWFmZGNhYWUzNTdjZTFkOWFjM2YyN2YiLCJ1c2VySWQiOiI2OTQ3MTM2MzIifQ==</vt:lpwstr>
  </property>
  <property fmtid="{D5CDD505-2E9C-101B-9397-08002B2CF9AE}" pid="4" name="ICV">
    <vt:lpwstr>D6EF9A20BD3144029A8E39966BD65A74_12</vt:lpwstr>
  </property>
</Properties>
</file>