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32DA">
      <w:pPr>
        <w:spacing w:line="56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</w:rPr>
        <w:t>附件5：</w:t>
      </w:r>
    </w:p>
    <w:p w14:paraId="2E11532B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5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硕士研究生招生自命题科目考试大纲填报表</w:t>
      </w:r>
    </w:p>
    <w:p w14:paraId="6DE8F2AD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</w:t>
      </w:r>
      <w:r>
        <w:rPr>
          <w:rFonts w:hint="eastAsia" w:ascii="宋体" w:hAnsi="宋体"/>
          <w:sz w:val="24"/>
          <w:lang w:val="en-US" w:eastAsia="zh-CN"/>
        </w:rPr>
        <w:t xml:space="preserve">354 </w:t>
      </w:r>
      <w:r>
        <w:rPr>
          <w:rFonts w:hint="eastAsia" w:ascii="宋体" w:hAnsi="宋体"/>
          <w:sz w:val="24"/>
        </w:rPr>
        <w:t>汉语基础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9EF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67F6A52C">
            <w:pPr>
              <w:spacing w:line="24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考试要求：</w:t>
            </w:r>
          </w:p>
          <w:p w14:paraId="25F27AE0">
            <w:pPr>
              <w:spacing w:line="24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1.本考试大纲适用于河南农业大学国际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中文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教育专业学位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04530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）硕士研究生的入学考试。</w:t>
            </w:r>
          </w:p>
          <w:p w14:paraId="7E4897C7">
            <w:pPr>
              <w:spacing w:line="24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2.要求考生具有较全面的汉语语言学基础知识，具有较高的汉语应用能力和较强的汉语语言分析能力。</w:t>
            </w:r>
          </w:p>
          <w:p w14:paraId="544CF618">
            <w:pPr>
              <w:spacing w:line="240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考试方式：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笔试、闭卷。</w:t>
            </w:r>
          </w:p>
          <w:p w14:paraId="29A0E27E">
            <w:pPr>
              <w:spacing w:line="24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考试说明：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试卷由试题和答题纸组成，答案必须写在答题纸相对应的位置上。</w:t>
            </w:r>
          </w:p>
          <w:p w14:paraId="04CA71F9">
            <w:pPr>
              <w:spacing w:line="24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答题时间：</w:t>
            </w:r>
            <w:r>
              <w:rPr>
                <w:rFonts w:ascii="宋体" w:hAnsi="宋体" w:eastAsia="宋体"/>
                <w:sz w:val="24"/>
                <w:szCs w:val="24"/>
              </w:rPr>
              <w:t>180分钟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3C91F2F0"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考试题型及比例：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（卷面成绩150分）</w:t>
            </w:r>
          </w:p>
          <w:p w14:paraId="1156B3F8"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1.主要题型有填空题、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判断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题、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选择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题、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汉语应用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汉语语言分析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。其中，填空题占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判断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题占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选择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题占3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汉语应用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分析题占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汉语语言分析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题占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分。</w:t>
            </w:r>
          </w:p>
          <w:p w14:paraId="4049C4FA">
            <w:pPr>
              <w:spacing w:line="24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基本内容及范围：</w:t>
            </w:r>
          </w:p>
          <w:p w14:paraId="6D31AABE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《现代汉语》考试基本内容：</w:t>
            </w:r>
          </w:p>
          <w:p w14:paraId="47CC711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1.现代汉语概况</w:t>
            </w:r>
          </w:p>
          <w:p w14:paraId="24E88A64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现代汉民族共同语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，现代</w:t>
            </w:r>
            <w:r>
              <w:rPr>
                <w:rFonts w:ascii="宋体" w:hAnsi="宋体" w:eastAsia="宋体"/>
                <w:sz w:val="24"/>
                <w:szCs w:val="24"/>
              </w:rPr>
              <w:t>汉语方言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现代汉语的特点</w:t>
            </w:r>
          </w:p>
          <w:p w14:paraId="0028ECF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2.语音基础知识</w:t>
            </w:r>
          </w:p>
          <w:p w14:paraId="05181E8B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语音概说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声母、韵母和声调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音节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音变</w:t>
            </w:r>
          </w:p>
          <w:p w14:paraId="0102C3F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3.文字基础知识</w:t>
            </w:r>
          </w:p>
          <w:p w14:paraId="7C2F7531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汉字概说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汉字的特点和结构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汉字的标准化</w:t>
            </w:r>
          </w:p>
          <w:p w14:paraId="0D90D8A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4.词汇基础知识</w:t>
            </w:r>
          </w:p>
          <w:p w14:paraId="5A4029A7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词汇概说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词的结构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语义场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词汇的构成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熟语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词汇的发展变化与规范化</w:t>
            </w:r>
          </w:p>
          <w:p w14:paraId="34CFD7E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5.语法基础知识</w:t>
            </w:r>
          </w:p>
          <w:p w14:paraId="5150D119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语法概说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词类划分及词类系统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短语及层次分析法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句法成分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句子系统及句子分析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复句</w:t>
            </w:r>
          </w:p>
          <w:p w14:paraId="4CA08A7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6.修辞基础知识</w:t>
            </w:r>
          </w:p>
          <w:p w14:paraId="6FCE61F5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修辞概说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词语的锤炼和句式的选择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修辞格</w:t>
            </w:r>
          </w:p>
          <w:p w14:paraId="0C4FC871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《古代汉语》考试基本内容：</w:t>
            </w:r>
          </w:p>
          <w:p w14:paraId="29FC1E92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以王力《古代汉语》（中华书局）为依据，其中以第一册、第二册为考试的重点。试题涉及文选、常用词、通论、附录中的内容。要求学生能全面地掌握古代汉语的文字、词汇、音韵、训诂、语法、修辞等方面的基本理论和知识，掌握一定数量的例证材料，具有较强的归纳和演绎能力，能够正确地分析、解释相关语言现象，理论研究须清晰、严谨。</w:t>
            </w:r>
          </w:p>
          <w:p w14:paraId="1D08CAAB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2.根据古书句读的常识和方法，</w:t>
            </w:r>
            <w:r>
              <w:rPr>
                <w:rFonts w:ascii="宋体" w:hAnsi="宋体" w:eastAsia="宋体"/>
                <w:sz w:val="24"/>
                <w:szCs w:val="24"/>
              </w:rPr>
              <w:t>运用现代汉语的标点符号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对一般的文言书面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语进行正确断句；</w:t>
            </w:r>
            <w:r>
              <w:rPr>
                <w:rFonts w:ascii="宋体" w:hAnsi="宋体" w:eastAsia="宋体"/>
                <w:sz w:val="24"/>
                <w:szCs w:val="24"/>
              </w:rPr>
              <w:t>在正确理解的基础上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恰当地运用直译、意译等方法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将文言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文材料的指定句子、段落乃至篇章完整、正确地译成通顺规范的现代文；</w:t>
            </w:r>
            <w:r>
              <w:rPr>
                <w:rFonts w:ascii="宋体" w:hAnsi="宋体" w:eastAsia="宋体"/>
                <w:sz w:val="24"/>
                <w:szCs w:val="24"/>
              </w:rPr>
              <w:t>运用古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汉语的基础知识，</w:t>
            </w:r>
            <w:r>
              <w:rPr>
                <w:rFonts w:ascii="宋体" w:hAnsi="宋体" w:eastAsia="宋体"/>
                <w:sz w:val="24"/>
                <w:szCs w:val="24"/>
              </w:rPr>
              <w:t>准确理解和解释一般文言材料中文字、音韵、词汇、语法等方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面的特殊语言现象。</w:t>
            </w:r>
          </w:p>
          <w:p w14:paraId="529815B0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《语言学纲要》考试基本内容：</w:t>
            </w:r>
          </w:p>
          <w:p w14:paraId="34D0D0F9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sz w:val="24"/>
                <w:szCs w:val="24"/>
              </w:rPr>
              <w:t>语言的功能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语言的社会功能和语言的思维功能</w:t>
            </w:r>
          </w:p>
          <w:p w14:paraId="0671EC32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sz w:val="24"/>
                <w:szCs w:val="24"/>
              </w:rPr>
              <w:t>语言是符号系统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语言符号的性质和特点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语言符号的系统性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语言符号系统是人类特有的</w:t>
            </w:r>
          </w:p>
          <w:p w14:paraId="5D819DBD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  <w:r>
              <w:rPr>
                <w:rFonts w:ascii="宋体" w:hAnsi="宋体" w:eastAsia="宋体"/>
                <w:sz w:val="24"/>
                <w:szCs w:val="24"/>
              </w:rPr>
              <w:t>语音和音系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语音和音系的区别与联系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从声学看语音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从发音生理看语音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音位与音系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音位的聚合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语音单位的组合</w:t>
            </w:r>
          </w:p>
          <w:p w14:paraId="3D9228CE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</w:t>
            </w:r>
            <w:r>
              <w:rPr>
                <w:rFonts w:ascii="宋体" w:hAnsi="宋体" w:eastAsia="宋体"/>
                <w:sz w:val="24"/>
                <w:szCs w:val="24"/>
              </w:rPr>
              <w:t>语法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语法和语法单位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组合规则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聚合规则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变换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语言的结构类型和普遍特征</w:t>
            </w:r>
          </w:p>
          <w:p w14:paraId="2C80C85C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</w:t>
            </w:r>
            <w:r>
              <w:rPr>
                <w:rFonts w:ascii="宋体" w:hAnsi="宋体" w:eastAsia="宋体"/>
                <w:sz w:val="24"/>
                <w:szCs w:val="24"/>
              </w:rPr>
              <w:t>语义和语用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词汇和词义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词义的各种关系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句义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语用</w:t>
            </w:r>
          </w:p>
          <w:p w14:paraId="3D553F10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6.</w:t>
            </w:r>
            <w:r>
              <w:rPr>
                <w:rFonts w:ascii="宋体" w:hAnsi="宋体" w:eastAsia="宋体"/>
                <w:sz w:val="24"/>
                <w:szCs w:val="24"/>
              </w:rPr>
              <w:t>文字和书面语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文字和语言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文字的基本性质与文字的产生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共时文字系统的特点及分类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文字的发展与传播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书面语</w:t>
            </w:r>
          </w:p>
          <w:p w14:paraId="2C005735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7.</w:t>
            </w:r>
            <w:r>
              <w:rPr>
                <w:rFonts w:ascii="宋体" w:hAnsi="宋体" w:eastAsia="宋体"/>
                <w:sz w:val="24"/>
                <w:szCs w:val="24"/>
              </w:rPr>
              <w:t>语言演变与语言分化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语言演变的原因和特点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语言的分化</w:t>
            </w:r>
          </w:p>
          <w:p w14:paraId="502F426F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8.</w:t>
            </w:r>
            <w:r>
              <w:rPr>
                <w:rFonts w:ascii="宋体" w:hAnsi="宋体" w:eastAsia="宋体"/>
                <w:sz w:val="24"/>
                <w:szCs w:val="24"/>
              </w:rPr>
              <w:t>语言的接触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社会接触与语言接触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不成系统的词汇借用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语言联盟与系统感染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语言的替换和底层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通用书面语、民族/国家共同语进入方言或民族语的层次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语言接触的特殊形式——混合语</w:t>
            </w:r>
          </w:p>
          <w:p w14:paraId="6DA635EA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</w:t>
            </w:r>
            <w:r>
              <w:rPr>
                <w:rFonts w:ascii="宋体" w:hAnsi="宋体" w:eastAsia="宋体"/>
                <w:sz w:val="24"/>
                <w:szCs w:val="24"/>
              </w:rPr>
              <w:t>语言系统的演变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语音的演变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语法的演变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词汇和词义的演变</w:t>
            </w:r>
          </w:p>
          <w:p w14:paraId="45D763B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8DD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7C82895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(包括作者、书目名称、出版社、出版时间、版次)：</w:t>
            </w:r>
          </w:p>
          <w:p w14:paraId="222B2986"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黄伯荣、廖序东主编，《现代汉语》（上、下册）（增订六版），高等教育出版社，</w:t>
            </w:r>
            <w:r>
              <w:rPr>
                <w:rFonts w:ascii="宋体" w:hAnsi="宋体" w:eastAsia="宋体"/>
                <w:sz w:val="24"/>
                <w:szCs w:val="24"/>
              </w:rPr>
              <w:t>2017年版。</w:t>
            </w:r>
          </w:p>
          <w:p w14:paraId="38923178"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王力主编，《古代汉语》（第一、二册）（校订重排本），中华书局，2</w:t>
            </w:r>
            <w:r>
              <w:rPr>
                <w:rFonts w:ascii="宋体" w:hAnsi="宋体" w:eastAsia="宋体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年版。</w:t>
            </w:r>
          </w:p>
          <w:p w14:paraId="5EBDCB2D">
            <w:pPr>
              <w:spacing w:line="240" w:lineRule="auto"/>
              <w:ind w:right="453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叶蜚声、徐通锵著，《语言学纲要》（修订版），北京大学出版社，</w:t>
            </w:r>
            <w:r>
              <w:rPr>
                <w:rFonts w:ascii="宋体" w:hAnsi="宋体" w:eastAsia="宋体"/>
                <w:sz w:val="24"/>
                <w:szCs w:val="24"/>
              </w:rPr>
              <w:t>2010年版。</w:t>
            </w:r>
          </w:p>
        </w:tc>
      </w:tr>
    </w:tbl>
    <w:p w14:paraId="114ABD71">
      <w:pPr>
        <w:ind w:firstLine="220" w:firstLineChars="100"/>
        <w:rPr>
          <w:sz w:val="22"/>
        </w:rPr>
      </w:pPr>
    </w:p>
    <w:p w14:paraId="00B3B2C5">
      <w:pPr>
        <w:ind w:firstLine="220" w:firstLineChars="100"/>
        <w:rPr>
          <w:sz w:val="22"/>
        </w:rPr>
      </w:pPr>
      <w:r>
        <w:rPr>
          <w:rFonts w:hint="eastAsia"/>
          <w:sz w:val="22"/>
        </w:rPr>
        <w:t>单位负责人（签字）：</w:t>
      </w:r>
    </w:p>
    <w:p w14:paraId="122A09B5">
      <w:pPr>
        <w:jc w:val="right"/>
        <w:rPr>
          <w:sz w:val="22"/>
        </w:rPr>
      </w:pPr>
      <w:r>
        <w:rPr>
          <w:rFonts w:hint="eastAsia"/>
          <w:sz w:val="22"/>
        </w:rPr>
        <w:t>（盖章）</w:t>
      </w:r>
    </w:p>
    <w:p w14:paraId="68273C7D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 年   月   日</w:t>
      </w:r>
    </w:p>
    <w:p w14:paraId="18405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E96800-F844-442C-84FA-6D5ED2D22E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326C3C-EFD7-49BD-8872-AA2AAAE5702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2EB5624-7949-4778-B830-F844B3CD6A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WFiOGRlOGZmYzg1NDY0ZDE0NGIxZTk2NTg2ZjAifQ=="/>
  </w:docVars>
  <w:rsids>
    <w:rsidRoot w:val="2B3A1781"/>
    <w:rsid w:val="060C70E9"/>
    <w:rsid w:val="2B3A1781"/>
    <w:rsid w:val="41604F6B"/>
    <w:rsid w:val="438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1369</Words>
  <Characters>1420</Characters>
  <Lines>0</Lines>
  <Paragraphs>0</Paragraphs>
  <TotalTime>2</TotalTime>
  <ScaleCrop>false</ScaleCrop>
  <LinksUpToDate>false</LinksUpToDate>
  <CharactersWithSpaces>1491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2024-10-08T07:24:00Z</dcterms:created>
  <dc:creator>寂爱</dc:creator>
  <cp:lastModifiedBy>Admin; </cp:lastModifiedBy>
  <cp:lastPrinted>2024-10-08T07:27:00Z</cp:lastPrinted>
  <dcterms:modified xsi:type="dcterms:W3CDTF">2024-10-08T09:43:14Z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2A3F827BCA83496A9E7F4ABDA3B0AC07_13</vt:lpwstr>
  </property>
</Properties>
</file>